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720" w:leader="none"/>
          <w:tab w:val="center" w:pos="468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TERRITORY SALES PROFESSIONAL – Omaha, Nebraska</w:t>
      </w:r>
    </w:p>
    <w:p>
      <w:pPr>
        <w:pStyle w:val="Normal"/>
        <w:tabs>
          <w:tab w:val="left" w:pos="-720" w:leader="none"/>
          <w:tab w:val="center" w:pos="468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Opportunity:</w:t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Lafayette Interior Fashions is a progressive, wholesale manufacturer selling high quality, custom window fashions to independent retailers throughout the continental US since 1950. 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Lafayette Interior Fashions has an opportunity available in our Nebraska, territory.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ab/>
      </w:r>
    </w:p>
    <w:p>
      <w:pPr>
        <w:pStyle w:val="Normal"/>
        <w:tabs>
          <w:tab w:val="left" w:pos="-720" w:leader="none"/>
          <w:tab w:val="left" w:pos="5940" w:leader="none"/>
        </w:tabs>
        <w:jc w:val="left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ab/>
      </w:r>
    </w:p>
    <w:p>
      <w:pPr>
        <w:pStyle w:val="NoSpacing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Ideal candidate will possess the following:</w:t>
      </w:r>
      <w:bookmarkStart w:id="0" w:name="_GoBack"/>
      <w:bookmarkEnd w:id="0"/>
    </w:p>
    <w:p>
      <w:pPr>
        <w:pStyle w:val="NoSpacing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 experience in selling window fashions on a wholesale basis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proven ability to build customer partnerships by servicing existing accounts and an aggressive approach to establishing new accounts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Possess the characteristics of being a dynamic, sales driven, self-starter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Proficiency in productivity software and motorization technology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 overnight travel of two to three nights a week is required depending on where candidate is located.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Spacing"/>
        <w:rPr>
          <w:rFonts w:cs="Calibri" w:cstheme="minorHAnsi"/>
          <w:b/>
          <w:b/>
          <w:iCs/>
          <w:sz w:val="28"/>
          <w:szCs w:val="28"/>
          <w:u w:val="single"/>
        </w:rPr>
      </w:pPr>
      <w:r>
        <w:rPr>
          <w:rFonts w:cs="Calibri" w:cstheme="minorHAnsi"/>
          <w:b/>
          <w:iCs/>
          <w:sz w:val="28"/>
          <w:szCs w:val="28"/>
          <w:u w:val="single"/>
        </w:rPr>
        <w:t>Qualifications:</w:t>
      </w:r>
    </w:p>
    <w:p>
      <w:pPr>
        <w:pStyle w:val="Normal"/>
        <w:numPr>
          <w:ilvl w:val="0"/>
          <w:numId w:val="2"/>
        </w:numPr>
        <w:tabs>
          <w:tab w:val="clear" w:pos="-720"/>
        </w:tabs>
        <w:suppressAutoHyphens w:val="false"/>
        <w:spacing w:beforeAutospacing="1" w:after="0"/>
        <w:jc w:val="left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Bachelor's degree in business, marketing, or communication</w:t>
      </w:r>
    </w:p>
    <w:p>
      <w:pPr>
        <w:pStyle w:val="Normal"/>
        <w:numPr>
          <w:ilvl w:val="0"/>
          <w:numId w:val="2"/>
        </w:numPr>
        <w:tabs>
          <w:tab w:val="clear" w:pos="-720"/>
        </w:tabs>
        <w:suppressAutoHyphens w:val="false"/>
        <w:spacing w:before="0" w:after="0"/>
        <w:jc w:val="left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Preferred 3 – 5 years previous wholesale experience</w:t>
      </w:r>
    </w:p>
    <w:p>
      <w:pPr>
        <w:pStyle w:val="Normal"/>
        <w:numPr>
          <w:ilvl w:val="0"/>
          <w:numId w:val="2"/>
        </w:numPr>
        <w:tabs>
          <w:tab w:val="clear" w:pos="-720"/>
        </w:tabs>
        <w:suppressAutoHyphens w:val="false"/>
        <w:spacing w:before="0" w:afterAutospacing="1"/>
        <w:jc w:val="left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An established history of sales growth</w:t>
      </w:r>
    </w:p>
    <w:p>
      <w:pPr>
        <w:pStyle w:val="NoSpacing"/>
        <w:rPr/>
      </w:pPr>
      <w:r>
        <w:rPr>
          <w:sz w:val="24"/>
          <w:szCs w:val="24"/>
        </w:rPr>
        <w:t xml:space="preserve">Our products are broken into four major categories:  </w:t>
      </w:r>
      <w:r>
        <w:rPr>
          <w:b/>
          <w:sz w:val="24"/>
          <w:szCs w:val="24"/>
          <w:u w:val="single"/>
        </w:rPr>
        <w:t>BLINDS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SHADES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SHUTTERS,</w:t>
      </w:r>
      <w:r>
        <w:rPr>
          <w:b/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single"/>
        </w:rPr>
        <w:t>DRAPERIES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MORE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Visit our website, </w:t>
      </w:r>
      <w:r>
        <w:rPr>
          <w:b/>
          <w:color w:val="0070C0"/>
          <w:sz w:val="24"/>
          <w:szCs w:val="24"/>
        </w:rPr>
        <w:t>www.lafvb.com</w:t>
      </w:r>
      <w:r>
        <w:rPr>
          <w:sz w:val="24"/>
          <w:szCs w:val="24"/>
        </w:rPr>
        <w:t xml:space="preserve">, for a complete review of products and services.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We offer a comprehensive package of compensation and benefits, bonus eligibility and company vehicle.  </w:t>
      </w:r>
      <w:r>
        <w:rPr>
          <w:rFonts w:cs="Calibri" w:ascii="Calibri" w:hAnsi="Calibri" w:asciiTheme="minorHAnsi" w:cstheme="minorHAnsi" w:hAnsiTheme="minorHAnsi"/>
        </w:rPr>
        <w:t>If you are interested in a challenging and rewarding position working for the largest independent fabricator in the US, p</w:t>
      </w:r>
      <w:r>
        <w:rPr>
          <w:rFonts w:cs="Calibri" w:ascii="Calibri" w:hAnsi="Calibri" w:asciiTheme="minorHAnsi" w:cstheme="minorHAnsi" w:hAnsiTheme="minorHAnsi"/>
          <w:szCs w:val="24"/>
        </w:rPr>
        <w:t>lease submit cover letter and resume with salary history to: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Lafayette Venetian Blind, Inc.</w:t>
      </w:r>
    </w:p>
    <w:p>
      <w:pPr>
        <w:pStyle w:val="NoSpacing"/>
        <w:jc w:val="center"/>
        <w:rPr/>
      </w:pPr>
      <w:hyperlink r:id="rId2">
        <w:r>
          <w:rPr>
            <w:rStyle w:val="InternetLink"/>
            <w:sz w:val="24"/>
            <w:szCs w:val="24"/>
          </w:rPr>
          <w:t>humres@lafvb.com</w:t>
        </w:r>
      </w:hyperlink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Lafayette Venetian Blind, Inc. is an Equal Opportunity Employer</w:t>
      </w:r>
    </w:p>
    <w:p>
      <w:pPr>
        <w:pStyle w:val="NoSpacing"/>
        <w:ind w:left="72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br/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008" w:right="1008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425e"/>
    <w:pPr>
      <w:widowControl/>
      <w:tabs>
        <w:tab w:val="clear" w:pos="720"/>
        <w:tab w:val="left" w:pos="-720" w:leader="none"/>
      </w:tabs>
      <w:suppressAutoHyphens w:val="true"/>
      <w:bidi w:val="0"/>
      <w:spacing w:lineRule="auto" w:line="240" w:before="0" w:after="0"/>
      <w:jc w:val="both"/>
    </w:pPr>
    <w:rPr>
      <w:rFonts w:ascii="Arial" w:hAnsi="Arial" w:eastAsia="Times New Roman" w:cs="Times New Roman"/>
      <w:color w:val="auto"/>
      <w:spacing w:val="-3"/>
      <w:kern w:val="0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85d0a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85d0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85d0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umres@lafvb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LibreOffice/6.1.4.2$Windows_X86_64 LibreOffice_project/9d0f32d1f0b509096fd65e0d4bec26ddd1938fd3</Application>
  <Pages>1</Pages>
  <Words>222</Words>
  <Characters>1351</Characters>
  <CharactersWithSpaces>1555</CharactersWithSpaces>
  <Paragraphs>23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2020-01-02T15:14:00Z</dcterms:created>
  <dc:creator>Fred G. Carmichael</dc:creator>
  <dc:description/>
  <dc:language>en-US</dc:language>
  <cp:lastModifiedBy/>
  <dcterms:modified xsi:type="dcterms:W3CDTF">2020-01-03T09:13:07Z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